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0CA5" w14:textId="3D74AE58" w:rsidR="00E41871" w:rsidRPr="00E41871" w:rsidRDefault="00E41871">
      <w:pPr>
        <w:rPr>
          <w:color w:val="FF0000"/>
        </w:rPr>
      </w:pPr>
      <w:r>
        <w:rPr>
          <w:rFonts w:hint="eastAsia"/>
        </w:rPr>
        <w:t>[</w:t>
      </w:r>
      <w:r w:rsidR="00427F5F">
        <w:t>anbai</w:t>
      </w:r>
      <w:r>
        <w:rPr>
          <w:rFonts w:hint="eastAsia"/>
        </w:rPr>
        <w:t>_</w:t>
      </w:r>
      <w:r w:rsidR="00427F5F">
        <w:t>2</w:t>
      </w:r>
      <w:r w:rsidR="001018C7">
        <w:rPr>
          <w:rFonts w:hint="eastAsia"/>
        </w:rPr>
        <w:t>9</w:t>
      </w:r>
      <w:r>
        <w:rPr>
          <w:rFonts w:hint="eastAsia"/>
        </w:rPr>
        <w:t>]</w:t>
      </w:r>
      <w:r w:rsidR="001E6189">
        <w:rPr>
          <w:rFonts w:hint="eastAsia"/>
        </w:rPr>
        <w:t xml:space="preserve">　</w:t>
      </w:r>
      <w:r w:rsidR="00427F5F" w:rsidRPr="00E41871">
        <w:rPr>
          <w:color w:val="FF0000"/>
        </w:rPr>
        <w:t xml:space="preserve"> </w:t>
      </w:r>
    </w:p>
    <w:tbl>
      <w:tblPr>
        <w:tblStyle w:val="a3"/>
        <w:tblW w:w="9067" w:type="dxa"/>
        <w:tblLook w:val="04A0" w:firstRow="1" w:lastRow="0" w:firstColumn="1" w:lastColumn="0" w:noHBand="0" w:noVBand="1"/>
      </w:tblPr>
      <w:tblGrid>
        <w:gridCol w:w="1555"/>
        <w:gridCol w:w="7512"/>
      </w:tblGrid>
      <w:tr w:rsidR="008C1C27" w14:paraId="12B588CE" w14:textId="77777777" w:rsidTr="00E41871">
        <w:tc>
          <w:tcPr>
            <w:tcW w:w="1555" w:type="dxa"/>
          </w:tcPr>
          <w:p w14:paraId="770B06A2" w14:textId="77777777" w:rsidR="008C1C27" w:rsidRDefault="008C1C27">
            <w:r>
              <w:rPr>
                <w:rFonts w:hint="eastAsia"/>
              </w:rPr>
              <w:t>活動タイトル</w:t>
            </w:r>
          </w:p>
        </w:tc>
        <w:tc>
          <w:tcPr>
            <w:tcW w:w="7512" w:type="dxa"/>
          </w:tcPr>
          <w:p w14:paraId="7D0A6444" w14:textId="436CDEBA" w:rsidR="008C1C27" w:rsidRPr="001018C7" w:rsidRDefault="001018C7">
            <w:pPr>
              <w:rPr>
                <w:rFonts w:ascii="Century" w:eastAsia="ＭＳ 明朝" w:hAnsi="Century" w:cs="Times New Roman" w:hint="eastAsia"/>
                <w:szCs w:val="21"/>
              </w:rPr>
            </w:pPr>
            <w:r>
              <w:rPr>
                <w:rFonts w:ascii="Century" w:eastAsia="ＭＳ 明朝" w:hAnsi="Century" w:cs="Times New Roman" w:hint="eastAsia"/>
                <w:szCs w:val="21"/>
              </w:rPr>
              <w:t>「第</w:t>
            </w:r>
            <w:r>
              <w:rPr>
                <w:rFonts w:ascii="Century" w:eastAsia="ＭＳ 明朝" w:hAnsi="Century" w:cs="Times New Roman"/>
                <w:szCs w:val="21"/>
              </w:rPr>
              <w:t>35</w:t>
            </w:r>
            <w:r>
              <w:rPr>
                <w:rFonts w:ascii="Century" w:eastAsia="ＭＳ 明朝" w:hAnsi="Century" w:cs="Times New Roman" w:hint="eastAsia"/>
                <w:szCs w:val="21"/>
              </w:rPr>
              <w:t>回えべつ環境・</w:t>
            </w:r>
            <w:r>
              <w:rPr>
                <w:rFonts w:ascii="Century" w:eastAsia="ＭＳ 明朝" w:hAnsi="Century" w:cs="Times New Roman"/>
                <w:szCs w:val="21"/>
              </w:rPr>
              <w:t>SDGs</w:t>
            </w:r>
            <w:r>
              <w:rPr>
                <w:rFonts w:ascii="Century" w:eastAsia="ＭＳ 明朝" w:hAnsi="Century" w:cs="Times New Roman" w:hint="eastAsia"/>
                <w:szCs w:val="21"/>
              </w:rPr>
              <w:t>広場</w:t>
            </w:r>
            <w:r>
              <w:rPr>
                <w:rFonts w:ascii="Century" w:eastAsia="ＭＳ 明朝" w:hAnsi="Century" w:cs="Times New Roman"/>
                <w:szCs w:val="21"/>
              </w:rPr>
              <w:t>2025</w:t>
            </w:r>
            <w:r>
              <w:rPr>
                <w:rFonts w:ascii="Century" w:eastAsia="ＭＳ 明朝" w:hAnsi="Century" w:cs="Times New Roman" w:hint="eastAsia"/>
                <w:szCs w:val="21"/>
              </w:rPr>
              <w:t>」の開催</w:t>
            </w:r>
          </w:p>
        </w:tc>
      </w:tr>
      <w:tr w:rsidR="008C1C27" w14:paraId="088CC892" w14:textId="77777777" w:rsidTr="00E41871">
        <w:tc>
          <w:tcPr>
            <w:tcW w:w="1555" w:type="dxa"/>
          </w:tcPr>
          <w:p w14:paraId="594E034D" w14:textId="77777777" w:rsidR="008C1C27" w:rsidRDefault="00E0109B">
            <w:r>
              <w:rPr>
                <w:rFonts w:hint="eastAsia"/>
              </w:rPr>
              <w:t>実施日</w:t>
            </w:r>
          </w:p>
        </w:tc>
        <w:tc>
          <w:tcPr>
            <w:tcW w:w="7512" w:type="dxa"/>
          </w:tcPr>
          <w:p w14:paraId="20E19138" w14:textId="5AFEB29F" w:rsidR="008C1C27" w:rsidRPr="001E6189" w:rsidRDefault="001018C7">
            <w:pPr>
              <w:rPr>
                <w:color w:val="FF0000"/>
              </w:rPr>
            </w:pPr>
            <w:r>
              <w:rPr>
                <w:rFonts w:ascii="Century" w:eastAsia="ＭＳ 明朝" w:hAnsi="Century" w:cs="Times New Roman"/>
                <w:szCs w:val="21"/>
              </w:rPr>
              <w:t>2025</w:t>
            </w:r>
            <w:r>
              <w:rPr>
                <w:rFonts w:ascii="Century" w:eastAsia="ＭＳ 明朝" w:hAnsi="Century" w:cs="Times New Roman" w:hint="eastAsia"/>
                <w:szCs w:val="21"/>
              </w:rPr>
              <w:t>年</w:t>
            </w:r>
            <w:r>
              <w:rPr>
                <w:rFonts w:ascii="Century" w:eastAsia="ＭＳ 明朝" w:hAnsi="Century" w:cs="Times New Roman"/>
                <w:szCs w:val="21"/>
              </w:rPr>
              <w:t>6</w:t>
            </w:r>
            <w:r>
              <w:rPr>
                <w:rFonts w:ascii="Century" w:eastAsia="ＭＳ 明朝" w:hAnsi="Century" w:cs="Times New Roman" w:hint="eastAsia"/>
                <w:szCs w:val="21"/>
              </w:rPr>
              <w:t>月</w:t>
            </w:r>
            <w:r>
              <w:rPr>
                <w:rFonts w:ascii="Century" w:eastAsia="ＭＳ 明朝" w:hAnsi="Century" w:cs="Times New Roman"/>
                <w:szCs w:val="21"/>
              </w:rPr>
              <w:t>21</w:t>
            </w:r>
            <w:r>
              <w:rPr>
                <w:rFonts w:ascii="Century" w:eastAsia="ＭＳ 明朝" w:hAnsi="Century" w:cs="Times New Roman" w:hint="eastAsia"/>
                <w:szCs w:val="21"/>
              </w:rPr>
              <w:t>日（土）～</w:t>
            </w:r>
            <w:r>
              <w:rPr>
                <w:rFonts w:ascii="Century" w:eastAsia="ＭＳ 明朝" w:hAnsi="Century" w:cs="Times New Roman"/>
                <w:szCs w:val="21"/>
              </w:rPr>
              <w:t>22</w:t>
            </w:r>
            <w:r>
              <w:rPr>
                <w:rFonts w:ascii="Century" w:eastAsia="ＭＳ 明朝" w:hAnsi="Century" w:cs="Times New Roman" w:hint="eastAsia"/>
                <w:szCs w:val="21"/>
              </w:rPr>
              <w:t>日（日）</w:t>
            </w:r>
            <w:r>
              <w:rPr>
                <w:rFonts w:ascii="Century" w:eastAsia="ＭＳ 明朝" w:hAnsi="Century" w:cs="Times New Roman"/>
                <w:szCs w:val="21"/>
              </w:rPr>
              <w:t>10</w:t>
            </w:r>
            <w:r>
              <w:rPr>
                <w:rFonts w:ascii="Century" w:eastAsia="ＭＳ 明朝" w:hAnsi="Century" w:cs="Times New Roman" w:hint="eastAsia"/>
                <w:szCs w:val="21"/>
              </w:rPr>
              <w:t>：</w:t>
            </w:r>
            <w:r>
              <w:rPr>
                <w:rFonts w:ascii="Century" w:eastAsia="ＭＳ 明朝" w:hAnsi="Century" w:cs="Times New Roman"/>
                <w:szCs w:val="21"/>
              </w:rPr>
              <w:t>00</w:t>
            </w:r>
            <w:r>
              <w:rPr>
                <w:rFonts w:ascii="Century" w:eastAsia="ＭＳ 明朝" w:hAnsi="Century" w:cs="Times New Roman" w:hint="eastAsia"/>
                <w:szCs w:val="21"/>
              </w:rPr>
              <w:t>～</w:t>
            </w:r>
            <w:r>
              <w:rPr>
                <w:rFonts w:ascii="Century" w:eastAsia="ＭＳ 明朝" w:hAnsi="Century" w:cs="Times New Roman"/>
                <w:szCs w:val="21"/>
              </w:rPr>
              <w:t>16</w:t>
            </w:r>
            <w:r>
              <w:rPr>
                <w:rFonts w:ascii="Century" w:eastAsia="ＭＳ 明朝" w:hAnsi="Century" w:cs="Times New Roman" w:hint="eastAsia"/>
                <w:szCs w:val="21"/>
              </w:rPr>
              <w:t>：</w:t>
            </w:r>
            <w:r>
              <w:rPr>
                <w:rFonts w:ascii="Century" w:eastAsia="ＭＳ 明朝" w:hAnsi="Century" w:cs="Times New Roman"/>
                <w:szCs w:val="21"/>
              </w:rPr>
              <w:t>00</w:t>
            </w:r>
          </w:p>
        </w:tc>
      </w:tr>
      <w:tr w:rsidR="008C1C27" w14:paraId="30AECDD7" w14:textId="77777777" w:rsidTr="00E41871">
        <w:tc>
          <w:tcPr>
            <w:tcW w:w="1555" w:type="dxa"/>
          </w:tcPr>
          <w:p w14:paraId="1BF7377F" w14:textId="77777777" w:rsidR="008C1C27" w:rsidRDefault="00E0109B">
            <w:r>
              <w:rPr>
                <w:rFonts w:hint="eastAsia"/>
              </w:rPr>
              <w:t>場所</w:t>
            </w:r>
          </w:p>
        </w:tc>
        <w:tc>
          <w:tcPr>
            <w:tcW w:w="7512" w:type="dxa"/>
          </w:tcPr>
          <w:p w14:paraId="7618CE49" w14:textId="74A826A9" w:rsidR="008C1C27" w:rsidRPr="001018C7" w:rsidRDefault="001018C7">
            <w:pPr>
              <w:rPr>
                <w:rFonts w:ascii="Century" w:eastAsia="ＭＳ 明朝" w:hAnsi="Century" w:cs="Times New Roman" w:hint="eastAsia"/>
                <w:szCs w:val="21"/>
              </w:rPr>
            </w:pPr>
            <w:r>
              <w:rPr>
                <w:rFonts w:ascii="Century" w:eastAsia="ＭＳ 明朝" w:hAnsi="Century" w:cs="Times New Roman" w:hint="eastAsia"/>
                <w:szCs w:val="21"/>
              </w:rPr>
              <w:t>江別市野幌公民館</w:t>
            </w:r>
          </w:p>
        </w:tc>
      </w:tr>
      <w:tr w:rsidR="008C1C27" w14:paraId="61313C41" w14:textId="77777777" w:rsidTr="00E41871">
        <w:tc>
          <w:tcPr>
            <w:tcW w:w="1555" w:type="dxa"/>
          </w:tcPr>
          <w:p w14:paraId="3D1B8CBE" w14:textId="77777777" w:rsidR="008C1C27" w:rsidRDefault="00E0109B">
            <w:r>
              <w:rPr>
                <w:rFonts w:hint="eastAsia"/>
              </w:rPr>
              <w:t>対象数</w:t>
            </w:r>
          </w:p>
        </w:tc>
        <w:tc>
          <w:tcPr>
            <w:tcW w:w="7512" w:type="dxa"/>
          </w:tcPr>
          <w:p w14:paraId="64F3347B" w14:textId="4CE4CAC0" w:rsidR="008C1C27" w:rsidRDefault="001018C7">
            <w:r>
              <w:rPr>
                <w:rFonts w:ascii="Century" w:eastAsia="ＭＳ 明朝" w:hAnsi="Century" w:cs="Times New Roman" w:hint="eastAsia"/>
                <w:szCs w:val="21"/>
              </w:rPr>
              <w:t>約</w:t>
            </w:r>
            <w:r>
              <w:rPr>
                <w:rFonts w:ascii="Century" w:eastAsia="ＭＳ 明朝" w:hAnsi="Century" w:cs="Times New Roman"/>
                <w:szCs w:val="21"/>
              </w:rPr>
              <w:t>680</w:t>
            </w:r>
            <w:r>
              <w:rPr>
                <w:rFonts w:ascii="Century" w:eastAsia="ＭＳ 明朝" w:hAnsi="Century" w:cs="Times New Roman" w:hint="eastAsia"/>
                <w:szCs w:val="21"/>
              </w:rPr>
              <w:t>名（来場者・出展者）</w:t>
            </w:r>
          </w:p>
        </w:tc>
      </w:tr>
      <w:tr w:rsidR="00E0109B" w14:paraId="218B776A" w14:textId="77777777" w:rsidTr="00E41871">
        <w:tc>
          <w:tcPr>
            <w:tcW w:w="9067" w:type="dxa"/>
            <w:gridSpan w:val="2"/>
          </w:tcPr>
          <w:p w14:paraId="66A698F0" w14:textId="77777777" w:rsidR="001018C7" w:rsidRDefault="001018C7" w:rsidP="001018C7">
            <w:pPr>
              <w:ind w:firstLineChars="82" w:firstLine="172"/>
              <w:rPr>
                <w:rFonts w:ascii="Century" w:eastAsia="ＭＳ 明朝" w:hAnsi="Century" w:cs="Times New Roman"/>
                <w:szCs w:val="21"/>
              </w:rPr>
            </w:pPr>
            <w:r>
              <w:rPr>
                <w:rFonts w:ascii="Century" w:eastAsia="ＭＳ 明朝" w:hAnsi="Century" w:cs="Times New Roman" w:hint="eastAsia"/>
                <w:szCs w:val="21"/>
              </w:rPr>
              <w:t>「えべつ環境広場」は、江別市と市内の環境活動団体等が連携し、環境に関する情報提供や、市民と一緒に環境について考える場として、平成</w:t>
            </w:r>
            <w:r>
              <w:rPr>
                <w:rFonts w:ascii="Century" w:eastAsia="ＭＳ 明朝" w:hAnsi="Century" w:cs="Times New Roman"/>
                <w:szCs w:val="21"/>
              </w:rPr>
              <w:t>3</w:t>
            </w:r>
            <w:r>
              <w:rPr>
                <w:rFonts w:ascii="Century" w:eastAsia="ＭＳ 明朝" w:hAnsi="Century" w:cs="Times New Roman" w:hint="eastAsia"/>
                <w:szCs w:val="21"/>
              </w:rPr>
              <w:t>年（</w:t>
            </w:r>
            <w:r>
              <w:rPr>
                <w:rFonts w:ascii="Century" w:eastAsia="ＭＳ 明朝" w:hAnsi="Century" w:cs="Times New Roman"/>
                <w:szCs w:val="21"/>
              </w:rPr>
              <w:t>1991</w:t>
            </w:r>
            <w:r>
              <w:rPr>
                <w:rFonts w:ascii="Century" w:eastAsia="ＭＳ 明朝" w:hAnsi="Century" w:cs="Times New Roman" w:hint="eastAsia"/>
                <w:szCs w:val="21"/>
              </w:rPr>
              <w:t>年）から開催しているイベントで、今回で</w:t>
            </w:r>
            <w:r>
              <w:rPr>
                <w:rFonts w:ascii="Century" w:eastAsia="ＭＳ 明朝" w:hAnsi="Century" w:cs="Times New Roman"/>
                <w:szCs w:val="21"/>
              </w:rPr>
              <w:t>35</w:t>
            </w:r>
            <w:r>
              <w:rPr>
                <w:rFonts w:ascii="Century" w:eastAsia="ＭＳ 明朝" w:hAnsi="Century" w:cs="Times New Roman" w:hint="eastAsia"/>
                <w:szCs w:val="21"/>
              </w:rPr>
              <w:t>回目です。</w:t>
            </w:r>
          </w:p>
          <w:p w14:paraId="204627D3" w14:textId="77777777" w:rsidR="001018C7" w:rsidRDefault="001018C7" w:rsidP="001018C7">
            <w:pPr>
              <w:rPr>
                <w:rFonts w:ascii="Century" w:eastAsia="ＭＳ 明朝" w:hAnsi="Century" w:cs="Times New Roman"/>
                <w:szCs w:val="21"/>
              </w:rPr>
            </w:pPr>
          </w:p>
          <w:p w14:paraId="3E728E10" w14:textId="77777777" w:rsidR="001018C7" w:rsidRDefault="001018C7" w:rsidP="001018C7">
            <w:pPr>
              <w:rPr>
                <w:rFonts w:ascii="Century" w:eastAsia="ＭＳ 明朝" w:hAnsi="Century" w:cs="Times New Roman"/>
                <w:szCs w:val="21"/>
              </w:rPr>
            </w:pPr>
            <w:r>
              <w:rPr>
                <w:rFonts w:ascii="Century" w:eastAsia="ＭＳ 明朝" w:hAnsi="Century" w:cs="Times New Roman" w:hint="eastAsia"/>
                <w:szCs w:val="21"/>
              </w:rPr>
              <w:t>＜主な内容＞</w:t>
            </w:r>
          </w:p>
          <w:p w14:paraId="4BC0CF6F" w14:textId="77777777" w:rsidR="001018C7" w:rsidRDefault="001018C7" w:rsidP="001018C7">
            <w:pPr>
              <w:rPr>
                <w:rFonts w:ascii="Century" w:eastAsia="ＭＳ 明朝" w:hAnsi="Century" w:cs="Times New Roman"/>
                <w:szCs w:val="21"/>
              </w:rPr>
            </w:pPr>
            <w:r>
              <w:rPr>
                <w:rFonts w:ascii="Century" w:eastAsia="ＭＳ 明朝" w:hAnsi="Century" w:cs="Times New Roman" w:hint="eastAsia"/>
                <w:szCs w:val="21"/>
              </w:rPr>
              <w:t>・無料映画上映会『食べることは生きること～アリス・ウォータースのおいしい革命～』</w:t>
            </w:r>
          </w:p>
          <w:p w14:paraId="3EE2A413" w14:textId="77777777" w:rsidR="001018C7" w:rsidRDefault="001018C7" w:rsidP="001018C7">
            <w:pPr>
              <w:ind w:leftChars="1" w:left="212" w:hangingChars="100" w:hanging="210"/>
              <w:rPr>
                <w:rFonts w:ascii="Century" w:eastAsia="ＭＳ 明朝" w:hAnsi="Century" w:cs="Times New Roman"/>
                <w:szCs w:val="21"/>
              </w:rPr>
            </w:pPr>
            <w:r>
              <w:rPr>
                <w:rFonts w:ascii="Century" w:eastAsia="ＭＳ 明朝" w:hAnsi="Century" w:cs="Times New Roman" w:hint="eastAsia"/>
                <w:szCs w:val="21"/>
              </w:rPr>
              <w:t>・ゲームとお話「じゃがいもの人生ゲームで学ぼう～フードロス問題から考える私たちの暮らしと世界の問題～」（講師：和田順子さん）</w:t>
            </w:r>
          </w:p>
          <w:p w14:paraId="17BD4313" w14:textId="77777777" w:rsidR="001018C7" w:rsidRDefault="001018C7" w:rsidP="001018C7">
            <w:pPr>
              <w:rPr>
                <w:rFonts w:ascii="Century" w:eastAsia="ＭＳ 明朝" w:hAnsi="Century" w:cs="Times New Roman"/>
                <w:szCs w:val="21"/>
              </w:rPr>
            </w:pPr>
            <w:r>
              <w:rPr>
                <w:rFonts w:ascii="Century" w:eastAsia="ＭＳ 明朝" w:hAnsi="Century" w:cs="Times New Roman" w:hint="eastAsia"/>
                <w:szCs w:val="21"/>
              </w:rPr>
              <w:t>・サスティナブルな暮らしや身近な</w:t>
            </w:r>
            <w:r>
              <w:rPr>
                <w:rFonts w:ascii="Century" w:eastAsia="ＭＳ 明朝" w:hAnsi="Century" w:cs="Times New Roman"/>
                <w:szCs w:val="21"/>
              </w:rPr>
              <w:t>SDGs</w:t>
            </w:r>
            <w:r>
              <w:rPr>
                <w:rFonts w:ascii="Century" w:eastAsia="ＭＳ 明朝" w:hAnsi="Century" w:cs="Times New Roman" w:hint="eastAsia"/>
                <w:szCs w:val="21"/>
              </w:rPr>
              <w:t>のヒントが詰まった各団体による展示「環境屋台村」</w:t>
            </w:r>
          </w:p>
          <w:p w14:paraId="52C2DF08" w14:textId="77777777" w:rsidR="001018C7" w:rsidRDefault="001018C7" w:rsidP="001018C7">
            <w:pPr>
              <w:rPr>
                <w:rFonts w:ascii="Century" w:eastAsia="ＭＳ 明朝" w:hAnsi="Century" w:cs="Times New Roman"/>
                <w:szCs w:val="21"/>
              </w:rPr>
            </w:pPr>
            <w:r>
              <w:rPr>
                <w:rFonts w:ascii="Century" w:eastAsia="ＭＳ 明朝" w:hAnsi="Century" w:cs="Times New Roman" w:hint="eastAsia"/>
                <w:szCs w:val="21"/>
              </w:rPr>
              <w:t>・同時開催「</w:t>
            </w:r>
            <w:r>
              <w:rPr>
                <w:rFonts w:ascii="Century" w:eastAsia="ＭＳ 明朝" w:hAnsi="Century" w:cs="Times New Roman"/>
                <w:szCs w:val="21"/>
              </w:rPr>
              <w:t>2025</w:t>
            </w:r>
            <w:r>
              <w:rPr>
                <w:rFonts w:ascii="Century" w:eastAsia="ＭＳ 明朝" w:hAnsi="Century" w:cs="Times New Roman" w:hint="eastAsia"/>
                <w:szCs w:val="21"/>
              </w:rPr>
              <w:t>消費者のひろばパネル展」（消費者のひろば実行委員会）</w:t>
            </w:r>
          </w:p>
          <w:p w14:paraId="18F3196A" w14:textId="77777777" w:rsidR="001018C7" w:rsidRDefault="001018C7" w:rsidP="001018C7">
            <w:pPr>
              <w:ind w:firstLineChars="82" w:firstLine="172"/>
              <w:rPr>
                <w:rFonts w:ascii="Century" w:eastAsia="ＭＳ 明朝" w:hAnsi="Century" w:cs="Times New Roman"/>
                <w:szCs w:val="21"/>
              </w:rPr>
            </w:pPr>
          </w:p>
          <w:p w14:paraId="4122B360" w14:textId="77777777" w:rsidR="001018C7" w:rsidRDefault="001018C7" w:rsidP="001018C7">
            <w:pPr>
              <w:ind w:firstLineChars="82" w:firstLine="172"/>
              <w:rPr>
                <w:rFonts w:ascii="Century" w:eastAsia="ＭＳ 明朝" w:hAnsi="Century" w:cs="Times New Roman"/>
                <w:szCs w:val="21"/>
              </w:rPr>
            </w:pPr>
            <w:r>
              <w:rPr>
                <w:rFonts w:ascii="Century" w:eastAsia="ＭＳ 明朝" w:hAnsi="Century" w:cs="Times New Roman" w:hint="eastAsia"/>
                <w:szCs w:val="21"/>
              </w:rPr>
              <w:t>ゼロカーボンの推進や適応対策、生物多様性の保全、廃棄物の削減、</w:t>
            </w:r>
            <w:r>
              <w:rPr>
                <w:rFonts w:ascii="Century" w:eastAsia="ＭＳ 明朝" w:hAnsi="Century" w:cs="Times New Roman"/>
                <w:szCs w:val="21"/>
              </w:rPr>
              <w:t>SDGs</w:t>
            </w:r>
            <w:r>
              <w:rPr>
                <w:rFonts w:ascii="Century" w:eastAsia="ＭＳ 明朝" w:hAnsi="Century" w:cs="Times New Roman" w:hint="eastAsia"/>
                <w:szCs w:val="21"/>
              </w:rPr>
              <w:t>の達成などに関する多様な情報やアクティビティを、幅広い年代で構成される来場者に提供しました。</w:t>
            </w:r>
          </w:p>
          <w:p w14:paraId="6B4848BB" w14:textId="77777777" w:rsidR="001018C7" w:rsidRDefault="001018C7" w:rsidP="001018C7">
            <w:pPr>
              <w:ind w:firstLineChars="82" w:firstLine="172"/>
              <w:rPr>
                <w:rFonts w:ascii="Century" w:eastAsia="ＭＳ 明朝" w:hAnsi="Century" w:cs="Times New Roman"/>
                <w:szCs w:val="21"/>
              </w:rPr>
            </w:pPr>
            <w:r>
              <w:rPr>
                <w:rFonts w:ascii="Century" w:eastAsia="ＭＳ 明朝" w:hAnsi="Century" w:cs="Times New Roman" w:hint="eastAsia"/>
                <w:szCs w:val="21"/>
              </w:rPr>
              <w:t>スタンプラリーは今年も好評で、来場者はスタンプを集めながら、多くの展示やイベントに参加してくれました。</w:t>
            </w:r>
          </w:p>
          <w:p w14:paraId="4F1B2C7D" w14:textId="77777777" w:rsidR="001018C7" w:rsidRDefault="001018C7" w:rsidP="001018C7">
            <w:pPr>
              <w:ind w:firstLineChars="82" w:firstLine="172"/>
              <w:rPr>
                <w:rFonts w:ascii="Century" w:eastAsia="ＭＳ 明朝" w:hAnsi="Century" w:cs="Times New Roman"/>
                <w:szCs w:val="21"/>
              </w:rPr>
            </w:pPr>
            <w:r>
              <w:rPr>
                <w:rFonts w:ascii="Century" w:eastAsia="ＭＳ 明朝" w:hAnsi="Century" w:cs="Times New Roman" w:hint="eastAsia"/>
                <w:szCs w:val="21"/>
              </w:rPr>
              <w:t>また、各出展者からも、市民の反応を直接聞けたことや、関連団体と接点を持つことができて有意義だったと感想がありました。</w:t>
            </w:r>
          </w:p>
          <w:p w14:paraId="6086894E" w14:textId="77777777" w:rsidR="001018C7" w:rsidRDefault="001018C7" w:rsidP="001018C7">
            <w:pPr>
              <w:rPr>
                <w:rFonts w:ascii="Century" w:eastAsia="ＭＳ 明朝" w:hAnsi="Century" w:cs="Times New Roman"/>
                <w:szCs w:val="21"/>
              </w:rPr>
            </w:pPr>
          </w:p>
          <w:p w14:paraId="244E63A2" w14:textId="77777777" w:rsidR="001018C7" w:rsidRDefault="001018C7" w:rsidP="001018C7">
            <w:pPr>
              <w:ind w:firstLineChars="82" w:firstLine="172"/>
              <w:rPr>
                <w:rFonts w:ascii="Century" w:eastAsia="ＭＳ 明朝" w:hAnsi="Century" w:cs="Times New Roman"/>
                <w:szCs w:val="21"/>
              </w:rPr>
            </w:pPr>
            <w:r>
              <w:rPr>
                <w:rFonts w:ascii="Century" w:eastAsia="ＭＳ 明朝" w:hAnsi="Century" w:cs="Times New Roman" w:hint="eastAsia"/>
                <w:szCs w:val="21"/>
              </w:rPr>
              <w:t>なお、例年通り今年も、ポスター・チラシの印刷に伴って排出された</w:t>
            </w:r>
            <w:r>
              <w:rPr>
                <w:rFonts w:ascii="Century" w:eastAsia="ＭＳ 明朝" w:hAnsi="Century" w:cs="Times New Roman"/>
                <w:szCs w:val="21"/>
              </w:rPr>
              <w:t>CO2</w:t>
            </w:r>
            <w:r>
              <w:rPr>
                <w:rFonts w:ascii="Century" w:eastAsia="ＭＳ 明朝" w:hAnsi="Century" w:cs="Times New Roman" w:hint="eastAsia"/>
                <w:szCs w:val="21"/>
              </w:rPr>
              <w:t>や、会場で使用する電力による</w:t>
            </w:r>
            <w:r>
              <w:rPr>
                <w:rFonts w:ascii="Century" w:eastAsia="ＭＳ 明朝" w:hAnsi="Century" w:cs="Times New Roman"/>
                <w:szCs w:val="21"/>
              </w:rPr>
              <w:t>CO2</w:t>
            </w:r>
            <w:r>
              <w:rPr>
                <w:rFonts w:ascii="Century" w:eastAsia="ＭＳ 明朝" w:hAnsi="Century" w:cs="Times New Roman" w:hint="eastAsia"/>
                <w:szCs w:val="21"/>
              </w:rPr>
              <w:t>は、カーボン・クレジットでオフセット（相殺）しています。</w:t>
            </w:r>
          </w:p>
          <w:p w14:paraId="6E50FFB6" w14:textId="77777777" w:rsidR="001018C7" w:rsidRDefault="001018C7" w:rsidP="001018C7">
            <w:pPr>
              <w:ind w:firstLineChars="82" w:firstLine="172"/>
              <w:rPr>
                <w:rFonts w:ascii="Century" w:eastAsia="ＭＳ 明朝" w:hAnsi="Century" w:cs="Times New Roman"/>
                <w:szCs w:val="21"/>
              </w:rPr>
            </w:pPr>
          </w:p>
          <w:p w14:paraId="346EDC5C" w14:textId="77777777" w:rsidR="001018C7" w:rsidRDefault="001018C7" w:rsidP="001018C7">
            <w:pPr>
              <w:ind w:firstLineChars="82" w:firstLine="172"/>
              <w:rPr>
                <w:rFonts w:ascii="Century" w:eastAsia="ＭＳ 明朝" w:hAnsi="Century" w:cs="Times New Roman"/>
                <w:szCs w:val="21"/>
              </w:rPr>
            </w:pPr>
            <w:r>
              <w:rPr>
                <w:rFonts w:ascii="Century" w:eastAsia="ＭＳ 明朝" w:hAnsi="Century" w:cs="Times New Roman" w:hint="eastAsia"/>
                <w:szCs w:val="21"/>
              </w:rPr>
              <w:t>その他、出展の様子などについては次の特設ページをご覧ください。</w:t>
            </w:r>
          </w:p>
          <w:p w14:paraId="1C0876FD" w14:textId="77777777" w:rsidR="001018C7" w:rsidRDefault="001018C7" w:rsidP="001018C7">
            <w:pPr>
              <w:ind w:firstLineChars="82" w:firstLine="172"/>
              <w:rPr>
                <w:rFonts w:ascii="Century" w:eastAsia="ＭＳ 明朝" w:hAnsi="Century" w:cs="Times New Roman"/>
                <w:szCs w:val="21"/>
              </w:rPr>
            </w:pPr>
            <w:r>
              <w:rPr>
                <w:rFonts w:ascii="Century" w:eastAsia="ＭＳ 明朝" w:hAnsi="Century" w:cs="Times New Roman" w:hint="eastAsia"/>
                <w:szCs w:val="21"/>
              </w:rPr>
              <w:t>▼第</w:t>
            </w:r>
            <w:r>
              <w:rPr>
                <w:rFonts w:ascii="Century" w:eastAsia="ＭＳ 明朝" w:hAnsi="Century" w:cs="Times New Roman"/>
                <w:szCs w:val="21"/>
              </w:rPr>
              <w:t>35</w:t>
            </w:r>
            <w:r>
              <w:rPr>
                <w:rFonts w:ascii="Century" w:eastAsia="ＭＳ 明朝" w:hAnsi="Century" w:cs="Times New Roman" w:hint="eastAsia"/>
                <w:szCs w:val="21"/>
              </w:rPr>
              <w:t>回えべつ環境広場</w:t>
            </w:r>
            <w:r>
              <w:rPr>
                <w:rFonts w:ascii="Century" w:eastAsia="ＭＳ 明朝" w:hAnsi="Century" w:cs="Times New Roman"/>
                <w:szCs w:val="21"/>
              </w:rPr>
              <w:t>2025</w:t>
            </w:r>
          </w:p>
          <w:p w14:paraId="0BC978EB" w14:textId="77777777" w:rsidR="001018C7" w:rsidRDefault="001018C7" w:rsidP="001018C7">
            <w:pPr>
              <w:ind w:firstLineChars="82" w:firstLine="172"/>
              <w:rPr>
                <w:sz w:val="20"/>
                <w:szCs w:val="20"/>
              </w:rPr>
            </w:pPr>
            <w:hyperlink r:id="rId6" w:history="1">
              <w:r>
                <w:rPr>
                  <w:rStyle w:val="a8"/>
                </w:rPr>
                <w:t>https://ebetsu-earth.net/modules/pico/index.php?content_id=12</w:t>
              </w:r>
            </w:hyperlink>
          </w:p>
          <w:p w14:paraId="4B307AE7" w14:textId="77777777" w:rsidR="001018C7" w:rsidRDefault="001018C7" w:rsidP="001018C7">
            <w:pPr>
              <w:ind w:firstLineChars="82" w:firstLine="172"/>
              <w:rPr>
                <w:rFonts w:ascii="Century" w:eastAsia="ＭＳ 明朝" w:hAnsi="Century" w:cs="Times New Roman"/>
                <w:szCs w:val="21"/>
              </w:rPr>
            </w:pPr>
          </w:p>
          <w:p w14:paraId="1DE7DE37" w14:textId="77777777" w:rsidR="001018C7" w:rsidRDefault="001018C7" w:rsidP="001018C7">
            <w:pPr>
              <w:ind w:firstLineChars="82" w:firstLine="172"/>
              <w:rPr>
                <w:rFonts w:ascii="Century" w:eastAsia="ＭＳ 明朝" w:hAnsi="Century" w:cs="Times New Roman"/>
                <w:szCs w:val="21"/>
              </w:rPr>
            </w:pPr>
            <w:r>
              <w:rPr>
                <w:rFonts w:ascii="Century" w:eastAsia="ＭＳ 明朝" w:hAnsi="Century" w:cs="Times New Roman" w:hint="eastAsia"/>
                <w:szCs w:val="21"/>
              </w:rPr>
              <w:t>えべつ環境・</w:t>
            </w:r>
            <w:r>
              <w:rPr>
                <w:rFonts w:ascii="Century" w:eastAsia="ＭＳ 明朝" w:hAnsi="Century" w:cs="Times New Roman"/>
                <w:szCs w:val="21"/>
              </w:rPr>
              <w:t>SDGs</w:t>
            </w:r>
            <w:r>
              <w:rPr>
                <w:rFonts w:ascii="Century" w:eastAsia="ＭＳ 明朝" w:hAnsi="Century" w:cs="Times New Roman" w:hint="eastAsia"/>
                <w:szCs w:val="21"/>
              </w:rPr>
              <w:t>広場の主催は「えべつ地球温暖化対策地域協議会」で、私が会長として、同じく北海道地球温暖化防止活動推進員の岡崎朱実さんが副会長兼事務局長として関わっています。（地球温暖化対策地域協議会は、「地球温暖化対策の推進に関する法律」で、地球温暖化防止活動推進員が、地方公共団体や、事業者、住民等と連携して、日常生活における温室効果ガスの削減を図るものと位置づけられており、推進員の重要な活動の一つです）</w:t>
            </w:r>
          </w:p>
          <w:p w14:paraId="6344A5D7" w14:textId="77777777" w:rsidR="001018C7" w:rsidRDefault="001018C7" w:rsidP="001018C7">
            <w:pPr>
              <w:ind w:firstLineChars="82" w:firstLine="172"/>
              <w:rPr>
                <w:rFonts w:ascii="Century" w:eastAsia="ＭＳ 明朝" w:hAnsi="Century" w:cs="Times New Roman"/>
                <w:szCs w:val="21"/>
              </w:rPr>
            </w:pPr>
            <w:r>
              <w:rPr>
                <w:rFonts w:ascii="Century" w:eastAsia="ＭＳ 明朝" w:hAnsi="Century" w:cs="Times New Roman" w:hint="eastAsia"/>
                <w:szCs w:val="21"/>
              </w:rPr>
              <w:t>▼えべつ地球温暖化対策地域協議会</w:t>
            </w:r>
          </w:p>
          <w:p w14:paraId="5B9B1C58" w14:textId="77777777" w:rsidR="001018C7" w:rsidRDefault="001018C7" w:rsidP="001018C7">
            <w:pPr>
              <w:ind w:leftChars="86" w:left="181"/>
              <w:rPr>
                <w:rFonts w:ascii="Century" w:eastAsia="ＭＳ 明朝" w:hAnsi="Century" w:cs="Times New Roman"/>
                <w:szCs w:val="21"/>
              </w:rPr>
            </w:pPr>
            <w:hyperlink r:id="rId7" w:history="1">
              <w:r>
                <w:rPr>
                  <w:rStyle w:val="a8"/>
                  <w:rFonts w:ascii="Century" w:eastAsia="ＭＳ 明朝" w:hAnsi="Century" w:cs="Times New Roman"/>
                  <w:szCs w:val="21"/>
                </w:rPr>
                <w:t>http://ebetsu-earth.net/</w:t>
              </w:r>
            </w:hyperlink>
          </w:p>
          <w:p w14:paraId="16143D97" w14:textId="77777777" w:rsidR="00E0109B" w:rsidRPr="001018C7" w:rsidRDefault="00E0109B"/>
        </w:tc>
      </w:tr>
      <w:tr w:rsidR="00E0109B" w14:paraId="50FA0231" w14:textId="77777777" w:rsidTr="001018C7">
        <w:trPr>
          <w:trHeight w:val="10346"/>
        </w:trPr>
        <w:tc>
          <w:tcPr>
            <w:tcW w:w="9067" w:type="dxa"/>
            <w:gridSpan w:val="2"/>
          </w:tcPr>
          <w:p w14:paraId="7E70E1C4" w14:textId="2489977E" w:rsidR="00E0109B" w:rsidRDefault="00E0109B">
            <w:r>
              <w:rPr>
                <w:rFonts w:hint="eastAsia"/>
              </w:rPr>
              <w:lastRenderedPageBreak/>
              <w:t>実施写真等</w:t>
            </w:r>
            <w:r w:rsidR="00E41871">
              <w:rPr>
                <w:rFonts w:hint="eastAsia"/>
              </w:rPr>
              <w:t xml:space="preserve">　</w:t>
            </w:r>
          </w:p>
          <w:p w14:paraId="52A3156D" w14:textId="77777777" w:rsidR="001018C7" w:rsidRDefault="001018C7" w:rsidP="00427F5F">
            <w:r>
              <w:rPr>
                <w:rFonts w:ascii="Century" w:eastAsia="ＭＳ 明朝" w:hAnsi="Century" w:cs="Times New Roman" w:hint="eastAsia"/>
                <w:noProof/>
                <w:szCs w:val="21"/>
              </w:rPr>
              <w:drawing>
                <wp:anchor distT="0" distB="0" distL="114300" distR="114300" simplePos="0" relativeHeight="251659264" behindDoc="0" locked="0" layoutInCell="1" allowOverlap="1" wp14:anchorId="48E6037D" wp14:editId="0ED0E361">
                  <wp:simplePos x="0" y="0"/>
                  <wp:positionH relativeFrom="column">
                    <wp:posOffset>305435</wp:posOffset>
                  </wp:positionH>
                  <wp:positionV relativeFrom="paragraph">
                    <wp:posOffset>220345</wp:posOffset>
                  </wp:positionV>
                  <wp:extent cx="2169795" cy="1626235"/>
                  <wp:effectExtent l="0" t="0" r="1905" b="0"/>
                  <wp:wrapSquare wrapText="bothSides"/>
                  <wp:docPr id="19005983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795" cy="1626235"/>
                          </a:xfrm>
                          <a:prstGeom prst="rect">
                            <a:avLst/>
                          </a:prstGeom>
                          <a:noFill/>
                          <a:ln>
                            <a:noFill/>
                          </a:ln>
                        </pic:spPr>
                      </pic:pic>
                    </a:graphicData>
                  </a:graphic>
                </wp:anchor>
              </w:drawing>
            </w:r>
            <w:r w:rsidR="00E41871">
              <w:rPr>
                <w:rFonts w:hint="eastAsia"/>
              </w:rPr>
              <w:t xml:space="preserve">　</w:t>
            </w:r>
          </w:p>
          <w:p w14:paraId="3FE1ABF8" w14:textId="77777777" w:rsidR="001018C7" w:rsidRDefault="001018C7" w:rsidP="00427F5F"/>
          <w:p w14:paraId="3FC36D70" w14:textId="77777777" w:rsidR="001018C7" w:rsidRDefault="001018C7" w:rsidP="00427F5F"/>
          <w:p w14:paraId="063397B6" w14:textId="77777777" w:rsidR="001018C7" w:rsidRDefault="001018C7" w:rsidP="00427F5F"/>
          <w:p w14:paraId="03A49387" w14:textId="77777777" w:rsidR="001018C7" w:rsidRDefault="001018C7" w:rsidP="00427F5F"/>
          <w:p w14:paraId="61F04F15" w14:textId="77777777" w:rsidR="001018C7" w:rsidRDefault="001018C7" w:rsidP="00427F5F"/>
          <w:p w14:paraId="14CBA919" w14:textId="778D382B" w:rsidR="001018C7" w:rsidRDefault="001018C7" w:rsidP="00427F5F"/>
          <w:p w14:paraId="0F97E1BC" w14:textId="77777777" w:rsidR="001018C7" w:rsidRDefault="001018C7" w:rsidP="001018C7">
            <w:pPr>
              <w:rPr>
                <w:rFonts w:ascii="Century" w:eastAsia="ＭＳ 明朝" w:hAnsi="Century" w:cs="Times New Roman"/>
                <w:szCs w:val="21"/>
              </w:rPr>
            </w:pPr>
            <w:r>
              <w:rPr>
                <w:rFonts w:ascii="Century" w:eastAsia="ＭＳ 明朝" w:hAnsi="Century" w:cs="Times New Roman" w:hint="eastAsia"/>
                <w:szCs w:val="21"/>
              </w:rPr>
              <w:t>メイン会場のホールでの</w:t>
            </w:r>
            <w:r w:rsidRPr="00362292">
              <w:rPr>
                <w:rFonts w:ascii="Century" w:eastAsia="ＭＳ 明朝" w:hAnsi="Century" w:cs="Times New Roman" w:hint="eastAsia"/>
                <w:szCs w:val="21"/>
              </w:rPr>
              <w:t>「環境屋台村」</w:t>
            </w:r>
            <w:r>
              <w:rPr>
                <w:rFonts w:ascii="Century" w:eastAsia="ＭＳ 明朝" w:hAnsi="Century" w:cs="Times New Roman" w:hint="eastAsia"/>
                <w:szCs w:val="21"/>
              </w:rPr>
              <w:t>展示の様子</w:t>
            </w:r>
          </w:p>
          <w:p w14:paraId="2B605055" w14:textId="2D300A5F" w:rsidR="001018C7" w:rsidRPr="001018C7" w:rsidRDefault="001018C7" w:rsidP="00427F5F"/>
          <w:p w14:paraId="189A9BB3" w14:textId="717822C4" w:rsidR="001018C7" w:rsidRDefault="001018C7" w:rsidP="00427F5F">
            <w:r>
              <w:rPr>
                <w:rFonts w:ascii="Century" w:eastAsia="ＭＳ 明朝" w:hAnsi="Century" w:cs="Times New Roman"/>
                <w:noProof/>
                <w:szCs w:val="21"/>
              </w:rPr>
              <w:drawing>
                <wp:anchor distT="0" distB="0" distL="114300" distR="114300" simplePos="0" relativeHeight="251658240" behindDoc="1" locked="0" layoutInCell="1" allowOverlap="1" wp14:anchorId="3D530AFE" wp14:editId="2BD7BF41">
                  <wp:simplePos x="0" y="0"/>
                  <wp:positionH relativeFrom="column">
                    <wp:posOffset>272415</wp:posOffset>
                  </wp:positionH>
                  <wp:positionV relativeFrom="paragraph">
                    <wp:posOffset>68580</wp:posOffset>
                  </wp:positionV>
                  <wp:extent cx="2159635" cy="1617980"/>
                  <wp:effectExtent l="0" t="0" r="0" b="1270"/>
                  <wp:wrapTight wrapText="bothSides">
                    <wp:wrapPolygon edited="0">
                      <wp:start x="0" y="0"/>
                      <wp:lineTo x="0" y="21363"/>
                      <wp:lineTo x="21340" y="21363"/>
                      <wp:lineTo x="21340" y="0"/>
                      <wp:lineTo x="0" y="0"/>
                    </wp:wrapPolygon>
                  </wp:wrapTight>
                  <wp:docPr id="20944361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1617980"/>
                          </a:xfrm>
                          <a:prstGeom prst="rect">
                            <a:avLst/>
                          </a:prstGeom>
                          <a:noFill/>
                          <a:ln>
                            <a:noFill/>
                          </a:ln>
                        </pic:spPr>
                      </pic:pic>
                    </a:graphicData>
                  </a:graphic>
                </wp:anchor>
              </w:drawing>
            </w:r>
          </w:p>
          <w:p w14:paraId="74BBFECB" w14:textId="0EDA8DA1" w:rsidR="001018C7" w:rsidRDefault="001018C7" w:rsidP="00427F5F"/>
          <w:p w14:paraId="60D9BEEF" w14:textId="0B398C32" w:rsidR="001018C7" w:rsidRDefault="001018C7" w:rsidP="00427F5F"/>
          <w:p w14:paraId="7CA74B9E" w14:textId="77777777" w:rsidR="00E41871" w:rsidRDefault="00E41871" w:rsidP="00427F5F"/>
          <w:p w14:paraId="41CEEB3E" w14:textId="77777777" w:rsidR="001018C7" w:rsidRDefault="001018C7" w:rsidP="00427F5F"/>
          <w:p w14:paraId="01C65DB1" w14:textId="211A400C" w:rsidR="001018C7" w:rsidRDefault="001018C7" w:rsidP="00427F5F">
            <w:r w:rsidRPr="001018C7">
              <w:rPr>
                <w:rFonts w:hint="eastAsia"/>
              </w:rPr>
              <w:t>スタンプラリーではたくさんのスタンプを集めて、抽選で素敵なグッズを手に入れました</w:t>
            </w:r>
          </w:p>
          <w:p w14:paraId="0581ABE1" w14:textId="77777777" w:rsidR="001018C7" w:rsidRDefault="001018C7" w:rsidP="00427F5F"/>
          <w:p w14:paraId="01C572F3" w14:textId="5B562C3B" w:rsidR="001018C7" w:rsidRDefault="001018C7" w:rsidP="00427F5F">
            <w:r>
              <w:rPr>
                <w:noProof/>
              </w:rPr>
              <w:drawing>
                <wp:anchor distT="0" distB="0" distL="114300" distR="114300" simplePos="0" relativeHeight="251660288" behindDoc="0" locked="0" layoutInCell="1" allowOverlap="1" wp14:anchorId="2185C1ED" wp14:editId="6AC9467E">
                  <wp:simplePos x="0" y="0"/>
                  <wp:positionH relativeFrom="column">
                    <wp:posOffset>218440</wp:posOffset>
                  </wp:positionH>
                  <wp:positionV relativeFrom="paragraph">
                    <wp:posOffset>144780</wp:posOffset>
                  </wp:positionV>
                  <wp:extent cx="2209800" cy="1657985"/>
                  <wp:effectExtent l="0" t="0" r="0" b="0"/>
                  <wp:wrapSquare wrapText="bothSides"/>
                  <wp:docPr id="14253851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657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DBC4A5" w14:textId="34341F89" w:rsidR="001018C7" w:rsidRDefault="001018C7" w:rsidP="00427F5F"/>
          <w:p w14:paraId="5F812927" w14:textId="33560030" w:rsidR="001018C7" w:rsidRDefault="001018C7" w:rsidP="00427F5F"/>
          <w:p w14:paraId="534607D5" w14:textId="7D3C9021" w:rsidR="001018C7" w:rsidRDefault="001018C7" w:rsidP="00427F5F">
            <w:pPr>
              <w:rPr>
                <w:rFonts w:hint="eastAsia"/>
              </w:rPr>
            </w:pPr>
          </w:p>
          <w:p w14:paraId="390D7009" w14:textId="62F13A4B" w:rsidR="001018C7" w:rsidRDefault="001018C7" w:rsidP="00427F5F">
            <w:pPr>
              <w:rPr>
                <w:rFonts w:hint="eastAsia"/>
              </w:rPr>
            </w:pPr>
            <w:r w:rsidRPr="001018C7">
              <w:rPr>
                <w:rFonts w:hint="eastAsia"/>
              </w:rPr>
              <w:t>江別市の子どもたちに大人気の「えべチュン」（左）と、北海道の環境イメージキャラクター「環境忍者えこ之助」（右）も応援に来て会場を盛り上げてくれました</w:t>
            </w:r>
          </w:p>
          <w:p w14:paraId="2CA1A9C0" w14:textId="64C9C6AD" w:rsidR="001018C7" w:rsidRDefault="001018C7" w:rsidP="00427F5F">
            <w:pPr>
              <w:rPr>
                <w:rFonts w:hint="eastAsia"/>
              </w:rPr>
            </w:pPr>
          </w:p>
        </w:tc>
      </w:tr>
    </w:tbl>
    <w:p w14:paraId="2232EAAB" w14:textId="63D53A20" w:rsidR="008C1C27" w:rsidRPr="00E41871" w:rsidRDefault="008C1C27" w:rsidP="000257FF"/>
    <w:sectPr w:rsidR="008C1C27" w:rsidRPr="00E41871" w:rsidSect="00E4187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76193" w14:textId="77777777" w:rsidR="00C16559" w:rsidRDefault="00C16559" w:rsidP="00C16559">
      <w:r>
        <w:separator/>
      </w:r>
    </w:p>
  </w:endnote>
  <w:endnote w:type="continuationSeparator" w:id="0">
    <w:p w14:paraId="02644CCE" w14:textId="77777777" w:rsidR="00C16559" w:rsidRDefault="00C16559" w:rsidP="00C1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3260D" w14:textId="77777777" w:rsidR="00C16559" w:rsidRDefault="00C16559" w:rsidP="00C16559">
      <w:r>
        <w:separator/>
      </w:r>
    </w:p>
  </w:footnote>
  <w:footnote w:type="continuationSeparator" w:id="0">
    <w:p w14:paraId="250955DC" w14:textId="77777777" w:rsidR="00C16559" w:rsidRDefault="00C16559" w:rsidP="00C16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43"/>
    <w:rsid w:val="000257FF"/>
    <w:rsid w:val="001018C7"/>
    <w:rsid w:val="001B17CE"/>
    <w:rsid w:val="001D3391"/>
    <w:rsid w:val="001D3EBD"/>
    <w:rsid w:val="001E6189"/>
    <w:rsid w:val="00427F5F"/>
    <w:rsid w:val="006D3BD2"/>
    <w:rsid w:val="008C1C27"/>
    <w:rsid w:val="009B1B43"/>
    <w:rsid w:val="00C16559"/>
    <w:rsid w:val="00E0109B"/>
    <w:rsid w:val="00E41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2D865F"/>
  <w15:chartTrackingRefBased/>
  <w15:docId w15:val="{0016B4A3-4205-4AB6-A547-954862D3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6559"/>
    <w:pPr>
      <w:tabs>
        <w:tab w:val="center" w:pos="4252"/>
        <w:tab w:val="right" w:pos="8504"/>
      </w:tabs>
      <w:snapToGrid w:val="0"/>
    </w:pPr>
  </w:style>
  <w:style w:type="character" w:customStyle="1" w:styleId="a5">
    <w:name w:val="ヘッダー (文字)"/>
    <w:basedOn w:val="a0"/>
    <w:link w:val="a4"/>
    <w:uiPriority w:val="99"/>
    <w:rsid w:val="00C16559"/>
  </w:style>
  <w:style w:type="paragraph" w:styleId="a6">
    <w:name w:val="footer"/>
    <w:basedOn w:val="a"/>
    <w:link w:val="a7"/>
    <w:uiPriority w:val="99"/>
    <w:unhideWhenUsed/>
    <w:rsid w:val="00C16559"/>
    <w:pPr>
      <w:tabs>
        <w:tab w:val="center" w:pos="4252"/>
        <w:tab w:val="right" w:pos="8504"/>
      </w:tabs>
      <w:snapToGrid w:val="0"/>
    </w:pPr>
  </w:style>
  <w:style w:type="character" w:customStyle="1" w:styleId="a7">
    <w:name w:val="フッター (文字)"/>
    <w:basedOn w:val="a0"/>
    <w:link w:val="a6"/>
    <w:uiPriority w:val="99"/>
    <w:rsid w:val="00C16559"/>
  </w:style>
  <w:style w:type="character" w:styleId="a8">
    <w:name w:val="Hyperlink"/>
    <w:basedOn w:val="a0"/>
    <w:unhideWhenUsed/>
    <w:rsid w:val="00427F5F"/>
    <w:rPr>
      <w:color w:val="0563C1" w:themeColor="hyperlink"/>
      <w:u w:val="single"/>
    </w:rPr>
  </w:style>
  <w:style w:type="character" w:styleId="a9">
    <w:name w:val="Unresolved Mention"/>
    <w:basedOn w:val="a0"/>
    <w:uiPriority w:val="99"/>
    <w:semiHidden/>
    <w:unhideWhenUsed/>
    <w:rsid w:val="00427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05645">
      <w:bodyDiv w:val="1"/>
      <w:marLeft w:val="0"/>
      <w:marRight w:val="0"/>
      <w:marTop w:val="0"/>
      <w:marBottom w:val="0"/>
      <w:divBdr>
        <w:top w:val="none" w:sz="0" w:space="0" w:color="auto"/>
        <w:left w:val="none" w:sz="0" w:space="0" w:color="auto"/>
        <w:bottom w:val="none" w:sz="0" w:space="0" w:color="auto"/>
        <w:right w:val="none" w:sz="0" w:space="0" w:color="auto"/>
      </w:divBdr>
    </w:div>
    <w:div w:id="351609576">
      <w:bodyDiv w:val="1"/>
      <w:marLeft w:val="0"/>
      <w:marRight w:val="0"/>
      <w:marTop w:val="0"/>
      <w:marBottom w:val="0"/>
      <w:divBdr>
        <w:top w:val="none" w:sz="0" w:space="0" w:color="auto"/>
        <w:left w:val="none" w:sz="0" w:space="0" w:color="auto"/>
        <w:bottom w:val="none" w:sz="0" w:space="0" w:color="auto"/>
        <w:right w:val="none" w:sz="0" w:space="0" w:color="auto"/>
      </w:divBdr>
    </w:div>
    <w:div w:id="1078989118">
      <w:bodyDiv w:val="1"/>
      <w:marLeft w:val="0"/>
      <w:marRight w:val="0"/>
      <w:marTop w:val="0"/>
      <w:marBottom w:val="0"/>
      <w:divBdr>
        <w:top w:val="none" w:sz="0" w:space="0" w:color="auto"/>
        <w:left w:val="none" w:sz="0" w:space="0" w:color="auto"/>
        <w:bottom w:val="none" w:sz="0" w:space="0" w:color="auto"/>
        <w:right w:val="none" w:sz="0" w:space="0" w:color="auto"/>
      </w:divBdr>
    </w:div>
    <w:div w:id="20078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ebetsu-earth.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etsu-earth.net/modules/pico/index.php?content_id=1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北海道環境財団</dc:creator>
  <cp:keywords/>
  <dc:description/>
  <cp:lastModifiedBy>宮城 萌実</cp:lastModifiedBy>
  <cp:revision>8</cp:revision>
  <cp:lastPrinted>2024-12-10T08:38:00Z</cp:lastPrinted>
  <dcterms:created xsi:type="dcterms:W3CDTF">2018-05-16T00:32:00Z</dcterms:created>
  <dcterms:modified xsi:type="dcterms:W3CDTF">2025-06-30T00:57:00Z</dcterms:modified>
</cp:coreProperties>
</file>